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54" w:rsidRDefault="00DE7E54" w:rsidP="00DE7E54">
      <w:pPr>
        <w:jc w:val="both"/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DE7E54" w:rsidRDefault="00DE7E54" w:rsidP="00DE7E54">
      <w:pPr>
        <w:jc w:val="both"/>
        <w:rPr>
          <w:rFonts w:ascii="Century Gothic" w:hAnsi="Century Gothic" w:cs="Century Gothic"/>
          <w:b/>
          <w:sz w:val="20"/>
          <w:szCs w:val="20"/>
          <w:u w:val="single"/>
        </w:rPr>
      </w:pPr>
    </w:p>
    <w:p w:rsidR="00DE7E54" w:rsidRDefault="00DE7E54" w:rsidP="00DE7E54">
      <w:pPr>
        <w:jc w:val="both"/>
        <w:rPr>
          <w:rFonts w:ascii="Calibri" w:eastAsia="Calibri" w:hAnsi="Calibri" w:cs="Calibri"/>
          <w:b/>
          <w:sz w:val="22"/>
          <w:szCs w:val="20"/>
          <w:lang w:val="it"/>
        </w:rPr>
      </w:pPr>
      <w:r>
        <w:rPr>
          <w:rFonts w:ascii="Calibri" w:hAnsi="Calibri" w:cs="Calibri"/>
          <w:b/>
          <w:sz w:val="22"/>
          <w:szCs w:val="20"/>
          <w:lang w:val="it"/>
        </w:rPr>
        <w:t xml:space="preserve">Oggetto: EMERGENZA CORONAVIRUS </w:t>
      </w:r>
    </w:p>
    <w:p w:rsidR="00DE7E54" w:rsidRDefault="00DE7E54" w:rsidP="00DE7E54">
      <w:pPr>
        <w:jc w:val="both"/>
        <w:rPr>
          <w:rFonts w:ascii="Calibri" w:hAnsi="Calibri" w:cs="Calibri"/>
          <w:b/>
          <w:sz w:val="22"/>
          <w:lang w:val="it"/>
        </w:rPr>
      </w:pPr>
      <w:r>
        <w:rPr>
          <w:rFonts w:ascii="Calibri" w:eastAsia="Calibri" w:hAnsi="Calibri" w:cs="Calibri"/>
          <w:b/>
          <w:sz w:val="22"/>
          <w:szCs w:val="20"/>
          <w:lang w:val="it"/>
        </w:rPr>
        <w:t xml:space="preserve">                  </w:t>
      </w:r>
      <w:r>
        <w:rPr>
          <w:rFonts w:ascii="Calibri" w:hAnsi="Calibri" w:cs="Calibri"/>
          <w:b/>
          <w:sz w:val="22"/>
          <w:szCs w:val="20"/>
          <w:lang w:val="it"/>
        </w:rPr>
        <w:t xml:space="preserve">OBBLIGO DI CERTIFICAZIONE VERDE PER </w:t>
      </w:r>
      <w:r>
        <w:rPr>
          <w:rFonts w:ascii="Calibri" w:hAnsi="Calibri" w:cs="Calibri"/>
          <w:b/>
          <w:sz w:val="22"/>
          <w:lang w:val="it"/>
        </w:rPr>
        <w:t>L’ACCESSO AI LUOGHI DI LAVORO DAL 15 OTTOBRE</w:t>
      </w:r>
    </w:p>
    <w:p w:rsidR="00DE7E54" w:rsidRDefault="00DE7E54" w:rsidP="00DE7E54">
      <w:pPr>
        <w:spacing w:line="276" w:lineRule="auto"/>
        <w:rPr>
          <w:rFonts w:ascii="Calibri" w:hAnsi="Calibri" w:cs="Calibri"/>
          <w:b/>
          <w:sz w:val="22"/>
          <w:lang w:val="it"/>
        </w:rPr>
      </w:pPr>
    </w:p>
    <w:p w:rsidR="00DE7E54" w:rsidRDefault="00DE7E54" w:rsidP="00DE7E54">
      <w:pPr>
        <w:spacing w:after="200" w:line="276" w:lineRule="auto"/>
        <w:jc w:val="both"/>
        <w:rPr>
          <w:rFonts w:ascii="Calibri" w:hAnsi="Calibri" w:cs="Calibri"/>
          <w:b/>
          <w:sz w:val="22"/>
          <w:lang w:val="it"/>
        </w:rPr>
      </w:pPr>
      <w:r>
        <w:rPr>
          <w:rFonts w:ascii="Calibri" w:hAnsi="Calibri" w:cs="Calibri"/>
          <w:sz w:val="22"/>
          <w:lang w:val="it"/>
        </w:rPr>
        <w:t>Il Consiglio dei ministri, nella riunione del 16 settembre 2021, ha approvato un decreto-legge (DL 127 del 2021) recante misure per assicurare lo svolgimento in sicurezza del lavoro pubblico e privato mediante l’estensione dell’ambito applicativo della certificazione verde Covid-19 e il rafforzamento del sistema di screening.</w:t>
      </w:r>
    </w:p>
    <w:p w:rsidR="00DE7E54" w:rsidRDefault="00DE7E54" w:rsidP="00DE7E54">
      <w:pPr>
        <w:spacing w:after="200" w:line="276" w:lineRule="auto"/>
        <w:rPr>
          <w:rFonts w:ascii="Calibri" w:hAnsi="Calibri" w:cs="Calibri"/>
          <w:sz w:val="22"/>
          <w:lang w:val="it"/>
        </w:rPr>
      </w:pPr>
      <w:r>
        <w:rPr>
          <w:rFonts w:ascii="Calibri" w:hAnsi="Calibri" w:cs="Calibri"/>
          <w:b/>
          <w:sz w:val="22"/>
          <w:lang w:val="it"/>
        </w:rPr>
        <w:t xml:space="preserve">Obbligo di green pass </w:t>
      </w:r>
    </w:p>
    <w:p w:rsidR="00DE7E54" w:rsidRDefault="00DE7E54" w:rsidP="00DE7E54">
      <w:pPr>
        <w:spacing w:after="200"/>
        <w:jc w:val="both"/>
        <w:rPr>
          <w:rFonts w:ascii="Calibri" w:hAnsi="Calibri" w:cs="Calibri"/>
          <w:sz w:val="22"/>
          <w:lang w:val="it"/>
        </w:rPr>
      </w:pPr>
      <w:r>
        <w:rPr>
          <w:rFonts w:ascii="Calibri" w:hAnsi="Calibri" w:cs="Calibri"/>
          <w:sz w:val="22"/>
          <w:lang w:val="it"/>
        </w:rPr>
        <w:t>Chiunque svolge una attività lavorativa nel settore privato è tenuto ai fini dell’accesso nei luoghi in cui si svolge l’attività stessa, a possedere ed esibire su richiesta la certificazione verde Covid-19.</w:t>
      </w:r>
    </w:p>
    <w:p w:rsidR="00DE7E54" w:rsidRDefault="00DE7E54" w:rsidP="00DE7E54">
      <w:pPr>
        <w:jc w:val="both"/>
        <w:rPr>
          <w:rFonts w:ascii="Calibri" w:hAnsi="Calibri" w:cs="Calibri"/>
          <w:sz w:val="22"/>
          <w:lang w:val="it"/>
        </w:rPr>
      </w:pPr>
      <w:r>
        <w:rPr>
          <w:rFonts w:ascii="Calibri" w:hAnsi="Calibri" w:cs="Calibri"/>
          <w:sz w:val="22"/>
          <w:lang w:val="it"/>
        </w:rPr>
        <w:t>L’obbligo riguarda anche tutti i soggetti che svolgono, a qualsiasi titolo, la propria attività lavorativa o di formazione o di volontariato in tali luoghi, anche sulla base di contratti esterni.</w:t>
      </w:r>
    </w:p>
    <w:p w:rsidR="00DE7E54" w:rsidRDefault="00DE7E54" w:rsidP="00DE7E54">
      <w:pPr>
        <w:jc w:val="both"/>
        <w:rPr>
          <w:rFonts w:ascii="Calibri" w:hAnsi="Calibri" w:cs="Calibri"/>
          <w:sz w:val="22"/>
          <w:lang w:val="it"/>
        </w:rPr>
      </w:pPr>
      <w:r>
        <w:rPr>
          <w:rFonts w:ascii="Calibri" w:hAnsi="Calibri" w:cs="Calibri"/>
          <w:sz w:val="22"/>
          <w:lang w:val="it"/>
        </w:rPr>
        <w:t>L’obbligo riguarda il lavoro privato dipendente e autonomo e dunque si applica a tutti i collaboratori anche non alle dipendenze.</w:t>
      </w:r>
    </w:p>
    <w:p w:rsidR="00DE7E54" w:rsidRDefault="00DE7E54" w:rsidP="00DE7E54">
      <w:pPr>
        <w:rPr>
          <w:rFonts w:ascii="Calibri" w:hAnsi="Calibri" w:cs="Calibri"/>
          <w:sz w:val="22"/>
          <w:lang w:val="it"/>
        </w:rPr>
      </w:pPr>
    </w:p>
    <w:p w:rsidR="00DE7E54" w:rsidRDefault="00DE7E54" w:rsidP="00DE7E54">
      <w:pPr>
        <w:spacing w:after="200" w:line="276" w:lineRule="auto"/>
        <w:rPr>
          <w:rFonts w:ascii="Calibri" w:hAnsi="Calibri" w:cs="Calibri"/>
          <w:sz w:val="22"/>
          <w:lang w:val="it"/>
        </w:rPr>
      </w:pPr>
      <w:r>
        <w:rPr>
          <w:rFonts w:ascii="Calibri" w:hAnsi="Calibri" w:cs="Calibri"/>
          <w:b/>
          <w:sz w:val="22"/>
          <w:lang w:val="it"/>
        </w:rPr>
        <w:t xml:space="preserve">Decorrenza e durata </w:t>
      </w:r>
    </w:p>
    <w:p w:rsidR="00DE7E54" w:rsidRDefault="00DE7E54" w:rsidP="00DE7E54">
      <w:pPr>
        <w:spacing w:after="200" w:line="276" w:lineRule="auto"/>
        <w:jc w:val="both"/>
        <w:rPr>
          <w:rFonts w:ascii="Calibri" w:hAnsi="Calibri" w:cs="Calibri"/>
          <w:b/>
          <w:sz w:val="22"/>
          <w:lang w:val="it"/>
        </w:rPr>
      </w:pPr>
      <w:r>
        <w:rPr>
          <w:rFonts w:ascii="Calibri" w:hAnsi="Calibri" w:cs="Calibri"/>
          <w:sz w:val="22"/>
          <w:lang w:val="it"/>
        </w:rPr>
        <w:t>L’obbligo di possedere ed esibire il green pass per accedere ai luoghi di lavoro decorre dal 15 ottobre e sarà in vigore sino al 31 dicembre 2021, data di cessazione dello stato di emergenza.</w:t>
      </w:r>
    </w:p>
    <w:p w:rsidR="00DE7E54" w:rsidRDefault="00DE7E54" w:rsidP="00DE7E54">
      <w:pPr>
        <w:spacing w:after="200" w:line="276" w:lineRule="auto"/>
        <w:rPr>
          <w:rFonts w:ascii="Calibri" w:hAnsi="Calibri" w:cs="Calibri"/>
          <w:sz w:val="22"/>
          <w:lang w:val="it"/>
        </w:rPr>
      </w:pPr>
      <w:r>
        <w:rPr>
          <w:rFonts w:ascii="Calibri" w:hAnsi="Calibri" w:cs="Calibri"/>
          <w:b/>
          <w:sz w:val="22"/>
          <w:lang w:val="it"/>
        </w:rPr>
        <w:t>Lavoratori privi di certificazione</w:t>
      </w:r>
    </w:p>
    <w:p w:rsidR="00DE7E54" w:rsidRDefault="00DE7E54" w:rsidP="00DE7E54">
      <w:pPr>
        <w:jc w:val="both"/>
        <w:rPr>
          <w:rFonts w:ascii="Calibri" w:hAnsi="Calibri" w:cs="Calibri"/>
          <w:sz w:val="22"/>
          <w:lang w:val="it"/>
        </w:rPr>
      </w:pPr>
      <w:r>
        <w:rPr>
          <w:rFonts w:ascii="Calibri" w:hAnsi="Calibri" w:cs="Calibri"/>
          <w:sz w:val="22"/>
          <w:lang w:val="it"/>
        </w:rPr>
        <w:t xml:space="preserve">I lavoratori che comunichino di non essere in possesso della certificazione verde Covid-19 o risultino privi della certificazione al momento dell’accesso al luogo di lavoro, </w:t>
      </w:r>
      <w:bookmarkStart w:id="0" w:name="_Hlk84499214"/>
      <w:r w:rsidR="00B616F1">
        <w:rPr>
          <w:rFonts w:ascii="Calibri" w:hAnsi="Calibri" w:cs="Calibri"/>
          <w:sz w:val="22"/>
          <w:lang w:val="it"/>
        </w:rPr>
        <w:t>sono considerati assenti ingiustifica</w:t>
      </w:r>
      <w:r w:rsidR="000B1677">
        <w:rPr>
          <w:rFonts w:ascii="Calibri" w:hAnsi="Calibri" w:cs="Calibri"/>
          <w:sz w:val="22"/>
          <w:lang w:val="it"/>
        </w:rPr>
        <w:t>ti</w:t>
      </w:r>
      <w:bookmarkEnd w:id="0"/>
      <w:r>
        <w:rPr>
          <w:rFonts w:ascii="Calibri" w:hAnsi="Calibri" w:cs="Calibri"/>
          <w:sz w:val="22"/>
          <w:lang w:val="it"/>
        </w:rPr>
        <w:t>, al fine di tutelare la salute e la sicurezza dei lavoratori nel luogo di lavoro.</w:t>
      </w:r>
    </w:p>
    <w:p w:rsidR="00DE7E54" w:rsidRDefault="00DE7E54" w:rsidP="00DE7E54">
      <w:pPr>
        <w:jc w:val="both"/>
        <w:rPr>
          <w:rFonts w:ascii="Calibri" w:hAnsi="Calibri" w:cs="Calibri"/>
          <w:sz w:val="22"/>
          <w:lang w:val="it"/>
        </w:rPr>
      </w:pPr>
      <w:r>
        <w:rPr>
          <w:rFonts w:ascii="Calibri" w:hAnsi="Calibri" w:cs="Calibri"/>
          <w:sz w:val="22"/>
          <w:lang w:val="it"/>
        </w:rPr>
        <w:t>Il lavoratore che non sia in possesso di green pass non sarà licenziato,</w:t>
      </w:r>
      <w:r w:rsidR="006211DD" w:rsidRPr="006211DD">
        <w:rPr>
          <w:rFonts w:ascii="Calibri" w:hAnsi="Calibri" w:cs="Calibri"/>
          <w:sz w:val="22"/>
          <w:lang w:val="it"/>
        </w:rPr>
        <w:t xml:space="preserve"> </w:t>
      </w:r>
      <w:r w:rsidR="006211DD">
        <w:rPr>
          <w:rFonts w:ascii="Calibri" w:hAnsi="Calibri" w:cs="Calibri"/>
          <w:sz w:val="22"/>
          <w:lang w:val="it"/>
        </w:rPr>
        <w:t>sono considerati assenti ingiustificati e senza</w:t>
      </w:r>
      <w:r>
        <w:rPr>
          <w:rFonts w:ascii="Calibri" w:hAnsi="Calibri" w:cs="Calibri"/>
          <w:sz w:val="22"/>
          <w:lang w:val="it"/>
        </w:rPr>
        <w:t xml:space="preserve"> retribuzione e sarà riammesso solo se in possesso di regolare certificazione verde. Per il periodo di sospensione non sono dovuti la retribuzione né altro compenso o emolumento, comunque denominato. </w:t>
      </w:r>
    </w:p>
    <w:p w:rsidR="00DE7E54" w:rsidRDefault="00DE7E54" w:rsidP="00DE7E54">
      <w:pPr>
        <w:rPr>
          <w:rFonts w:ascii="Calibri" w:hAnsi="Calibri" w:cs="Calibri"/>
          <w:sz w:val="22"/>
          <w:lang w:val="it"/>
        </w:rPr>
      </w:pPr>
    </w:p>
    <w:p w:rsidR="00DE7E54" w:rsidRDefault="00DE7E54" w:rsidP="00DE7E54">
      <w:pPr>
        <w:spacing w:after="200"/>
        <w:rPr>
          <w:rFonts w:ascii="Calibri" w:hAnsi="Calibri" w:cs="Calibri"/>
          <w:sz w:val="22"/>
          <w:lang w:val="it"/>
        </w:rPr>
      </w:pPr>
      <w:r>
        <w:rPr>
          <w:rFonts w:ascii="Calibri" w:hAnsi="Calibri" w:cs="Calibri"/>
          <w:b/>
          <w:sz w:val="22"/>
          <w:lang w:val="it"/>
        </w:rPr>
        <w:t>Controlli</w:t>
      </w:r>
    </w:p>
    <w:p w:rsidR="00DE7E54" w:rsidRDefault="00DE7E54" w:rsidP="00DE7E54">
      <w:pPr>
        <w:jc w:val="both"/>
        <w:rPr>
          <w:rFonts w:ascii="Calibri" w:hAnsi="Calibri" w:cs="Calibri"/>
          <w:sz w:val="22"/>
          <w:lang w:val="it"/>
        </w:rPr>
      </w:pPr>
      <w:r>
        <w:rPr>
          <w:rFonts w:ascii="Calibri" w:hAnsi="Calibri" w:cs="Calibri"/>
          <w:sz w:val="22"/>
          <w:lang w:val="it"/>
        </w:rPr>
        <w:t>I datori di lavoro sono tenuti a verificare il rispetto delle prescrizioni contenute nel DL 127/2021.</w:t>
      </w:r>
    </w:p>
    <w:p w:rsidR="00DE7E54" w:rsidRDefault="00DE7E54" w:rsidP="00DE7E54">
      <w:pPr>
        <w:jc w:val="both"/>
        <w:rPr>
          <w:rFonts w:ascii="Calibri" w:hAnsi="Calibri" w:cs="Calibri"/>
          <w:sz w:val="22"/>
          <w:lang w:val="it"/>
        </w:rPr>
      </w:pPr>
      <w:r>
        <w:rPr>
          <w:rFonts w:ascii="Calibri" w:hAnsi="Calibri" w:cs="Calibri"/>
          <w:sz w:val="22"/>
          <w:lang w:val="it"/>
        </w:rPr>
        <w:t xml:space="preserve">Le verifiche sul possesso della certificazione verde Covid-19 avverranno in modo sistematico al momento dell’accesso agli uffici, da parte di soggetti delegati dalla Direzione, formalmente indicati come soggetti incaricati dell’accertamento delle violazioni degli obblighi. A chi risultasse sfornito di certificazione verde C-19 valida </w:t>
      </w:r>
      <w:r w:rsidR="00AC1777">
        <w:rPr>
          <w:rFonts w:ascii="Calibri" w:hAnsi="Calibri" w:cs="Calibri"/>
          <w:sz w:val="22"/>
          <w:lang w:val="it"/>
        </w:rPr>
        <w:t>non potrà</w:t>
      </w:r>
      <w:r>
        <w:rPr>
          <w:rFonts w:ascii="Calibri" w:hAnsi="Calibri" w:cs="Calibri"/>
          <w:sz w:val="22"/>
          <w:lang w:val="it"/>
        </w:rPr>
        <w:t xml:space="preserve"> accedere all’attività e la circostanza sarà immediatamente comunicata alla Direzione. </w:t>
      </w:r>
    </w:p>
    <w:p w:rsidR="00DE7E54" w:rsidRDefault="00DE7E54" w:rsidP="00DE7E54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alibri" w:hAnsi="Calibri" w:cs="Calibri"/>
          <w:sz w:val="22"/>
          <w:lang w:val="it"/>
        </w:rPr>
        <w:t>L’accesso in Azienda in violazione della disposizione comporta nei confronti del lavoratore la segnalazione al Prefetto e l’applicazione della sanzione amministrativa da 600 a 1.500 euro</w:t>
      </w:r>
      <w:r w:rsidR="00B60148">
        <w:rPr>
          <w:rFonts w:ascii="Calibri" w:hAnsi="Calibri" w:cs="Calibri"/>
          <w:sz w:val="22"/>
          <w:lang w:val="it"/>
        </w:rPr>
        <w:t xml:space="preserve"> e potrà essere soggetto a sanzione disciplinare.</w:t>
      </w:r>
    </w:p>
    <w:p w:rsidR="00DE7E54" w:rsidRDefault="00DE7E54" w:rsidP="00DE7E54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DE7E54" w:rsidRDefault="00DE7E54" w:rsidP="00DE7E54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  <w:t>Cordiali saluti.</w:t>
      </w:r>
    </w:p>
    <w:p w:rsidR="00DE7E54" w:rsidRDefault="00DE7E54" w:rsidP="00DE7E54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</w:p>
    <w:p w:rsidR="00DE7E54" w:rsidRDefault="00DE7E54" w:rsidP="00DE7E54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</w:p>
    <w:p w:rsidR="001119C3" w:rsidRDefault="00DE7E54" w:rsidP="00DE7E54"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 xml:space="preserve">Il </w:t>
      </w:r>
      <w:r w:rsidR="00756052">
        <w:rPr>
          <w:rFonts w:ascii="Century Gothic" w:hAnsi="Century Gothic" w:cs="Century Gothic"/>
          <w:sz w:val="20"/>
          <w:szCs w:val="20"/>
        </w:rPr>
        <w:t>Titolare</w:t>
      </w:r>
      <w:bookmarkStart w:id="1" w:name="_GoBack"/>
      <w:bookmarkEnd w:id="1"/>
    </w:p>
    <w:sectPr w:rsidR="00111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Seac Barcod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4"/>
    <w:rsid w:val="000B1677"/>
    <w:rsid w:val="001119C3"/>
    <w:rsid w:val="006211DD"/>
    <w:rsid w:val="00756052"/>
    <w:rsid w:val="00A9295F"/>
    <w:rsid w:val="00AC1777"/>
    <w:rsid w:val="00B60148"/>
    <w:rsid w:val="00B616F1"/>
    <w:rsid w:val="00D615FF"/>
    <w:rsid w:val="00D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9504-2A9D-4DB6-8DED-D97B6D50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7E5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052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052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Olivieri</dc:creator>
  <cp:keywords/>
  <dc:description/>
  <cp:lastModifiedBy>Account Microsoft</cp:lastModifiedBy>
  <cp:revision>4</cp:revision>
  <cp:lastPrinted>2021-10-13T07:29:00Z</cp:lastPrinted>
  <dcterms:created xsi:type="dcterms:W3CDTF">2021-10-08T07:49:00Z</dcterms:created>
  <dcterms:modified xsi:type="dcterms:W3CDTF">2021-10-13T07:29:00Z</dcterms:modified>
</cp:coreProperties>
</file>